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A2AA1" w:rsidRDefault="00EA2AA1" w:rsidP="00EA2AA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STUDENT NAME </w:t>
      </w:r>
    </w:p>
    <w:p w:rsidR="004E52DC" w:rsidRDefault="00EA2AA1" w:rsidP="00EA2AA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 OF INSTITUTION</w:t>
      </w:r>
      <w:r w:rsidR="004E52DC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4E52DC" w:rsidRDefault="004E52DC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E5AAC" w:rsidRPr="00660E1A" w:rsidRDefault="0060604F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Culture is an umbrella 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term, which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encompasses the social 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behaviour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norms found in human societies, as well as the knowledge, beliefs, arts, laws, customs, capabilities and habits of the individuals in these groups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. It is the way of life of people.</w:t>
      </w:r>
    </w:p>
    <w:p w:rsidR="00660E1A" w:rsidRPr="00660E1A" w:rsidRDefault="0060604F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Hofstedes’s cultural diversity theory is a framework for cross-cultural communication, developed by Geert Hofstede. It shows the effects of a society’s culture on the values of its members, and how these </w:t>
      </w:r>
      <w:r w:rsidR="00660E1A"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values relate to 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behaviour</w:t>
      </w:r>
      <w:r w:rsidR="00660E1A"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, using a structure derived from factor analysis.</w:t>
      </w:r>
    </w:p>
    <w:p w:rsidR="00660E1A" w:rsidRDefault="00660E1A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Hofste</w:t>
      </w:r>
      <w:r w:rsidR="00DC6423">
        <w:rPr>
          <w:rFonts w:ascii="Times New Roman" w:hAnsi="Times New Roman" w:cs="Times New Roman"/>
          <w:sz w:val="24"/>
          <w:szCs w:val="24"/>
          <w:shd w:val="clear" w:color="auto" w:fill="FFFFFF"/>
        </w:rPr>
        <w:t>de developed his original model by use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using factor analysis to examine the results of a worldwide survey of employee values by 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IBM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 between 1967 and 1973. It has been refined since</w:t>
      </w:r>
      <w:r w:rsidR="00DC64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then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. The original theory proposed four dimensions along which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cultural values could be analys</w:t>
      </w:r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ed: </w:t>
      </w:r>
      <w:hyperlink r:id="rId6" w:tooltip="Individualism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individualism</w:t>
        </w:r>
      </w:hyperlink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hyperlink r:id="rId7" w:tooltip="Collectivism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collectivism</w:t>
        </w:r>
      </w:hyperlink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; </w:t>
      </w:r>
      <w:hyperlink r:id="rId8" w:tooltip="Uncertainty avoidance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uncertainty avoidance</w:t>
        </w:r>
      </w:hyperlink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; </w:t>
      </w:r>
      <w:hyperlink r:id="rId9" w:tooltip="Power distance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power distance</w:t>
        </w:r>
      </w:hyperlink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 (strength of social hierarchy) and masculinity-femininity (task-orientation versus person-orientation). Independent research in </w:t>
      </w:r>
      <w:hyperlink r:id="rId10" w:tooltip="Hong Kong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Hong Kong</w:t>
        </w:r>
      </w:hyperlink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 led Hofstede to add a fifth dimension, </w:t>
      </w:r>
      <w:hyperlink r:id="rId11" w:tooltip="Long-term orientation (page does not exist)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long-term orientation</w:t>
        </w:r>
      </w:hyperlink>
      <w:r w:rsidRPr="00660E1A">
        <w:rPr>
          <w:rFonts w:ascii="Times New Roman" w:hAnsi="Times New Roman" w:cs="Times New Roman"/>
          <w:sz w:val="24"/>
          <w:szCs w:val="24"/>
          <w:shd w:val="clear" w:color="auto" w:fill="FFFFFF"/>
        </w:rPr>
        <w:t>, to cover aspects of values not discussed in the original paradigm. In 2010, Hofstede added a sixth dimension, indulgence versus </w:t>
      </w:r>
      <w:hyperlink r:id="rId12" w:tooltip="Self-control" w:history="1">
        <w:r w:rsidRPr="00660E1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self-restraint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60604F" w:rsidRDefault="00C414D6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am a mechanical engineer with a vast knowledge in installation of Air Conditioners and the ventilations in general. As parts of the firm’s growth, the management decided to set up a plant </w:t>
      </w:r>
      <w:r w:rsidR="00214A9D">
        <w:rPr>
          <w:rFonts w:ascii="Times New Roman" w:hAnsi="Times New Roman" w:cs="Times New Roman"/>
          <w:sz w:val="24"/>
          <w:szCs w:val="24"/>
          <w:shd w:val="clear" w:color="auto" w:fill="FFFFFF"/>
        </w:rPr>
        <w:t>in a neighbouring country. The foreign countries’ c</w:t>
      </w:r>
      <w:r w:rsidR="00DC6423">
        <w:rPr>
          <w:rFonts w:ascii="Times New Roman" w:hAnsi="Times New Roman" w:cs="Times New Roman"/>
          <w:sz w:val="24"/>
          <w:szCs w:val="24"/>
          <w:shd w:val="clear" w:color="auto" w:fill="FFFFFF"/>
        </w:rPr>
        <w:t>ulture is welcoming and diverse and in line with Hofstede’s paradigm.</w:t>
      </w:r>
      <w:r w:rsidR="00EA2A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There are also other foreign firms operating in that country and they are doing well. </w:t>
      </w:r>
      <w:proofErr w:type="gramStart"/>
      <w:r w:rsidR="00EA2AA1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gramEnd"/>
      <w:r w:rsidR="00EA2A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too hope that even our firm will establish in the foreign country and operationalize fully.</w:t>
      </w:r>
    </w:p>
    <w:p w:rsidR="00DC6423" w:rsidRDefault="00DC6423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Hofstede’s work has played a major role in cross-cultural communication and cross-cultural psychology. It has contributed a lot in the field of international business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communic</w:t>
      </w:r>
      <w:r w:rsidR="00EA2AA1">
        <w:rPr>
          <w:rFonts w:ascii="Times New Roman" w:hAnsi="Times New Roman" w:cs="Times New Roman"/>
          <w:sz w:val="24"/>
          <w:szCs w:val="24"/>
          <w:shd w:val="clear" w:color="auto" w:fill="FFFFFF"/>
        </w:rPr>
        <w:t>ation. This will help our</w:t>
      </w:r>
      <w:r w:rsidR="00F32F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firm to establish strong relationships</w:t>
      </w:r>
      <w:r w:rsidR="00F32F6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2F6B">
        <w:rPr>
          <w:rFonts w:ascii="Times New Roman" w:hAnsi="Times New Roman" w:cs="Times New Roman"/>
          <w:sz w:val="24"/>
          <w:szCs w:val="24"/>
          <w:shd w:val="clear" w:color="auto" w:fill="FFFFFF"/>
        </w:rPr>
        <w:t>which will help undertake our business activities. Business t</w:t>
      </w:r>
      <w:bookmarkStart w:id="0" w:name="_GoBack"/>
      <w:bookmarkEnd w:id="0"/>
      <w:r w:rsidR="00F32F6B">
        <w:rPr>
          <w:rFonts w:ascii="Times New Roman" w:hAnsi="Times New Roman" w:cs="Times New Roman"/>
          <w:sz w:val="24"/>
          <w:szCs w:val="24"/>
          <w:shd w:val="clear" w:color="auto" w:fill="FFFFFF"/>
        </w:rPr>
        <w:t>hrives well where the locals have are settled and where they already accept the</w:t>
      </w:r>
      <w:r w:rsidR="00FB0E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 that it is a foreign firm settling in their area.</w:t>
      </w:r>
    </w:p>
    <w:p w:rsidR="00EA2AA1" w:rsidRDefault="00EA2AA1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Just as Hofstede suggested and brought forth the idea of cultural diversity, this has been a cornerstone to many international businesses and it has been a pillar in promoting international unity.</w:t>
      </w:r>
    </w:p>
    <w:p w:rsidR="009013A4" w:rsidRDefault="009013A4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By the look of things, business environment is favourable in the foreign country and therefore</w:t>
      </w:r>
      <w:r w:rsidR="00EA2AA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seems that </w:t>
      </w:r>
      <w:r w:rsidR="004E5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business will do well. </w:t>
      </w:r>
    </w:p>
    <w:p w:rsidR="00F32F6B" w:rsidRPr="00660E1A" w:rsidRDefault="00F32F6B" w:rsidP="006060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32F6B" w:rsidRPr="00660E1A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2DC" w:rsidRDefault="004E52DC" w:rsidP="004E52DC">
      <w:pPr>
        <w:spacing w:after="0" w:line="240" w:lineRule="auto"/>
      </w:pPr>
      <w:r>
        <w:separator/>
      </w:r>
    </w:p>
  </w:endnote>
  <w:endnote w:type="continuationSeparator" w:id="0">
    <w:p w:rsidR="004E52DC" w:rsidRDefault="004E52DC" w:rsidP="004E5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2DC" w:rsidRDefault="004E52DC" w:rsidP="004E52DC">
      <w:pPr>
        <w:spacing w:after="0" w:line="240" w:lineRule="auto"/>
      </w:pPr>
      <w:r>
        <w:separator/>
      </w:r>
    </w:p>
  </w:footnote>
  <w:footnote w:type="continuationSeparator" w:id="0">
    <w:p w:rsidR="004E52DC" w:rsidRDefault="004E52DC" w:rsidP="004E5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0739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52DC" w:rsidRDefault="004E52D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2A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52DC" w:rsidRPr="00EA2AA1" w:rsidRDefault="004E52DC">
    <w:pPr>
      <w:pStyle w:val="Header"/>
      <w:rPr>
        <w:rFonts w:ascii="Times New Roman" w:hAnsi="Times New Roman" w:cs="Times New Roman"/>
        <w:sz w:val="24"/>
        <w:szCs w:val="24"/>
      </w:rPr>
    </w:pPr>
    <w:r w:rsidRPr="00EA2AA1">
      <w:rPr>
        <w:rFonts w:ascii="Times New Roman" w:hAnsi="Times New Roman" w:cs="Times New Roman"/>
        <w:sz w:val="24"/>
        <w:szCs w:val="24"/>
      </w:rPr>
      <w:t xml:space="preserve">RUNNING HEAD: </w:t>
    </w:r>
    <w:r w:rsidR="00EA2AA1" w:rsidRPr="00EA2AA1">
      <w:rPr>
        <w:rFonts w:ascii="Times New Roman" w:hAnsi="Times New Roman" w:cs="Times New Roman"/>
        <w:sz w:val="24"/>
        <w:szCs w:val="24"/>
      </w:rPr>
      <w:t>INDIVIDUAL COUNTRY ANALYSIS AND THE HOFSTEDE’S THEORY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04F"/>
    <w:rsid w:val="001E5AAC"/>
    <w:rsid w:val="00214A9D"/>
    <w:rsid w:val="004E52DC"/>
    <w:rsid w:val="00552ACA"/>
    <w:rsid w:val="0057113A"/>
    <w:rsid w:val="0060604F"/>
    <w:rsid w:val="00660E1A"/>
    <w:rsid w:val="009013A4"/>
    <w:rsid w:val="00C414D6"/>
    <w:rsid w:val="00DC6423"/>
    <w:rsid w:val="00EA2AA1"/>
    <w:rsid w:val="00F32F6B"/>
    <w:rsid w:val="00F616C6"/>
    <w:rsid w:val="00FB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1226FA-598F-4FF9-B096-E3CCD87C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0E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5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2DC"/>
  </w:style>
  <w:style w:type="paragraph" w:styleId="Footer">
    <w:name w:val="footer"/>
    <w:basedOn w:val="Normal"/>
    <w:link w:val="FooterChar"/>
    <w:uiPriority w:val="99"/>
    <w:unhideWhenUsed/>
    <w:rsid w:val="004E5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Uncertainty_avoidance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Collectivism" TargetMode="External"/><Relationship Id="rId12" Type="http://schemas.openxmlformats.org/officeDocument/2006/relationships/hyperlink" Target="https://en.wikipedia.org/wiki/Self-contro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Individualism" TargetMode="External"/><Relationship Id="rId11" Type="http://schemas.openxmlformats.org/officeDocument/2006/relationships/hyperlink" Target="https://en.wikipedia.org/w/index.php?title=Long-term_orientation&amp;action=edit&amp;redlink=1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en.wikipedia.org/wiki/Hong_Kon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n.wikipedia.org/wiki/Power_distan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2020-04-12T16:44:00Z</dcterms:created>
  <dcterms:modified xsi:type="dcterms:W3CDTF">2020-04-12T16:44:00Z</dcterms:modified>
</cp:coreProperties>
</file>